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325" w:rsidRPr="005222A4" w:rsidRDefault="00AC5682" w:rsidP="009F0325">
      <w:pPr>
        <w:spacing w:before="256" w:after="0"/>
        <w:rPr>
          <w:b/>
          <w:caps/>
          <w:sz w:val="28"/>
        </w:rPr>
      </w:pPr>
      <w:bookmarkStart w:id="0" w:name="_GoBack"/>
      <w:bookmarkEnd w:id="0"/>
      <w:r>
        <w:rPr>
          <w:b/>
          <w:caps/>
          <w:sz w:val="28"/>
        </w:rPr>
        <w:t>DOBIMO SE NA TRŽNICI 2</w:t>
      </w:r>
      <w:r w:rsidR="005222A4">
        <w:rPr>
          <w:b/>
          <w:caps/>
          <w:sz w:val="28"/>
        </w:rPr>
        <w:t xml:space="preserve"> </w:t>
      </w:r>
      <w:r w:rsidR="005222A4" w:rsidRPr="005222A4">
        <w:rPr>
          <w:b/>
          <w:caps/>
          <w:sz w:val="28"/>
        </w:rPr>
        <w:t xml:space="preserve">- </w:t>
      </w:r>
      <w:r w:rsidR="005222A4" w:rsidRPr="005222A4">
        <w:rPr>
          <w:b/>
          <w:sz w:val="24"/>
          <w:szCs w:val="24"/>
        </w:rPr>
        <w:t>o</w:t>
      </w:r>
      <w:r w:rsidR="009F0325" w:rsidRPr="005222A4">
        <w:rPr>
          <w:b/>
          <w:sz w:val="24"/>
          <w:szCs w:val="24"/>
        </w:rPr>
        <w:t>snovne informacije o projektu</w:t>
      </w:r>
    </w:p>
    <w:p w:rsidR="00FF2568" w:rsidRDefault="00FF2568" w:rsidP="009F0325">
      <w:pPr>
        <w:pStyle w:val="Telobesedila"/>
        <w:ind w:left="0" w:firstLine="0"/>
        <w:rPr>
          <w:b/>
          <w:sz w:val="30"/>
        </w:rPr>
      </w:pPr>
    </w:p>
    <w:p w:rsidR="00FF2568" w:rsidRPr="00687B16" w:rsidRDefault="00FF2568" w:rsidP="00FF2568">
      <w:pPr>
        <w:pStyle w:val="Telobesedila"/>
        <w:spacing w:before="9"/>
        <w:ind w:left="0" w:firstLine="0"/>
        <w:rPr>
          <w:b/>
        </w:rPr>
      </w:pPr>
    </w:p>
    <w:p w:rsidR="00FF2568" w:rsidRPr="00687B16" w:rsidRDefault="00FF2568" w:rsidP="009F0325">
      <w:pPr>
        <w:spacing w:after="0"/>
        <w:rPr>
          <w:sz w:val="24"/>
          <w:szCs w:val="24"/>
        </w:rPr>
      </w:pPr>
      <w:r w:rsidRPr="00687B16">
        <w:rPr>
          <w:b/>
          <w:sz w:val="24"/>
          <w:szCs w:val="24"/>
        </w:rPr>
        <w:t xml:space="preserve">Partnerji v operaciji: </w:t>
      </w:r>
      <w:r w:rsidR="004850A0">
        <w:rPr>
          <w:sz w:val="24"/>
          <w:szCs w:val="24"/>
        </w:rPr>
        <w:t xml:space="preserve">LAS s </w:t>
      </w:r>
      <w:proofErr w:type="spellStart"/>
      <w:r w:rsidR="004850A0">
        <w:rPr>
          <w:sz w:val="24"/>
          <w:szCs w:val="24"/>
        </w:rPr>
        <w:t>CILjem</w:t>
      </w:r>
      <w:proofErr w:type="spellEnd"/>
      <w:r w:rsidR="004850A0">
        <w:rPr>
          <w:sz w:val="24"/>
          <w:szCs w:val="24"/>
        </w:rPr>
        <w:t>, LTO Cerkno</w:t>
      </w:r>
      <w:r w:rsidRPr="00687B16">
        <w:rPr>
          <w:sz w:val="24"/>
          <w:szCs w:val="24"/>
        </w:rPr>
        <w:t>, Občina Idrija, Občina Logatec</w:t>
      </w:r>
    </w:p>
    <w:p w:rsidR="009F0325" w:rsidRDefault="009F0325" w:rsidP="009F0325">
      <w:pPr>
        <w:spacing w:before="1" w:after="0" w:line="482" w:lineRule="auto"/>
        <w:ind w:right="4547"/>
        <w:rPr>
          <w:b/>
          <w:sz w:val="24"/>
          <w:szCs w:val="24"/>
        </w:rPr>
      </w:pPr>
    </w:p>
    <w:p w:rsidR="00FF2568" w:rsidRDefault="00FF2568" w:rsidP="009F0325">
      <w:pPr>
        <w:spacing w:before="1" w:after="0" w:line="482" w:lineRule="auto"/>
        <w:rPr>
          <w:sz w:val="24"/>
          <w:szCs w:val="24"/>
        </w:rPr>
      </w:pPr>
      <w:r w:rsidRPr="00687B16">
        <w:rPr>
          <w:b/>
          <w:sz w:val="24"/>
          <w:szCs w:val="24"/>
        </w:rPr>
        <w:t xml:space="preserve">Vrednost celotne operacije: </w:t>
      </w:r>
      <w:r w:rsidRPr="00687B16">
        <w:rPr>
          <w:sz w:val="24"/>
          <w:szCs w:val="24"/>
        </w:rPr>
        <w:t>47.272,5</w:t>
      </w:r>
      <w:r w:rsidR="00865F30">
        <w:rPr>
          <w:sz w:val="24"/>
          <w:szCs w:val="24"/>
        </w:rPr>
        <w:t xml:space="preserve">8 </w:t>
      </w:r>
      <w:r>
        <w:rPr>
          <w:sz w:val="24"/>
          <w:szCs w:val="24"/>
        </w:rPr>
        <w:t>EUR</w:t>
      </w:r>
    </w:p>
    <w:p w:rsidR="009F0325" w:rsidRDefault="00FF2568" w:rsidP="009F0325">
      <w:pPr>
        <w:spacing w:before="1" w:after="0" w:line="482" w:lineRule="auto"/>
        <w:rPr>
          <w:sz w:val="24"/>
          <w:szCs w:val="24"/>
        </w:rPr>
      </w:pPr>
      <w:r w:rsidRPr="00687B16">
        <w:rPr>
          <w:b/>
          <w:sz w:val="24"/>
          <w:szCs w:val="24"/>
        </w:rPr>
        <w:t>Sofinanciranje operacije</w:t>
      </w:r>
      <w:r w:rsidR="009F0325">
        <w:rPr>
          <w:b/>
          <w:sz w:val="24"/>
          <w:szCs w:val="24"/>
        </w:rPr>
        <w:t xml:space="preserve">  </w:t>
      </w:r>
      <w:r w:rsidR="009F0325" w:rsidRPr="009F0325">
        <w:rPr>
          <w:sz w:val="24"/>
          <w:szCs w:val="24"/>
        </w:rPr>
        <w:t>s strani Republike Slovenije in Evropskega sklada za regionalni razvoj</w:t>
      </w:r>
      <w:r w:rsidRPr="009F0325">
        <w:rPr>
          <w:sz w:val="24"/>
          <w:szCs w:val="24"/>
        </w:rPr>
        <w:t>:</w:t>
      </w:r>
      <w:r w:rsidRPr="00687B16">
        <w:rPr>
          <w:b/>
          <w:sz w:val="24"/>
          <w:szCs w:val="24"/>
        </w:rPr>
        <w:t xml:space="preserve"> </w:t>
      </w:r>
      <w:r>
        <w:rPr>
          <w:sz w:val="24"/>
          <w:szCs w:val="24"/>
        </w:rPr>
        <w:t>34.027,4</w:t>
      </w:r>
      <w:r w:rsidR="00AC5682">
        <w:rPr>
          <w:sz w:val="24"/>
          <w:szCs w:val="24"/>
        </w:rPr>
        <w:t xml:space="preserve">5 </w:t>
      </w:r>
      <w:r w:rsidRPr="00687B16">
        <w:rPr>
          <w:sz w:val="24"/>
          <w:szCs w:val="24"/>
        </w:rPr>
        <w:t xml:space="preserve">EUR </w:t>
      </w:r>
    </w:p>
    <w:p w:rsidR="00FF2568" w:rsidRDefault="00FF2568" w:rsidP="009F0325">
      <w:pPr>
        <w:spacing w:before="1" w:after="0" w:line="482" w:lineRule="auto"/>
        <w:rPr>
          <w:bCs/>
          <w:sz w:val="24"/>
          <w:szCs w:val="24"/>
          <w:lang w:eastAsia="sl-SI"/>
        </w:rPr>
      </w:pPr>
      <w:r w:rsidRPr="00687B16">
        <w:rPr>
          <w:b/>
          <w:sz w:val="24"/>
          <w:szCs w:val="24"/>
        </w:rPr>
        <w:t>Trajanje operacije:</w:t>
      </w:r>
      <w:r w:rsidRPr="00687B16">
        <w:rPr>
          <w:b/>
          <w:sz w:val="24"/>
          <w:szCs w:val="24"/>
          <w:lang w:eastAsia="sl-SI"/>
        </w:rPr>
        <w:t xml:space="preserve"> </w:t>
      </w:r>
      <w:r w:rsidRPr="00687B16">
        <w:rPr>
          <w:sz w:val="24"/>
          <w:szCs w:val="24"/>
          <w:lang w:eastAsia="sl-SI"/>
        </w:rPr>
        <w:t>0</w:t>
      </w:r>
      <w:r w:rsidRPr="00687B16">
        <w:rPr>
          <w:rFonts w:eastAsia="Times New Roman"/>
          <w:sz w:val="24"/>
          <w:szCs w:val="24"/>
          <w:lang w:eastAsia="sl-SI"/>
        </w:rPr>
        <w:t xml:space="preserve">1. </w:t>
      </w:r>
      <w:r w:rsidR="003076C5">
        <w:rPr>
          <w:rFonts w:eastAsia="Times New Roman"/>
          <w:sz w:val="24"/>
          <w:szCs w:val="24"/>
          <w:lang w:eastAsia="sl-SI"/>
        </w:rPr>
        <w:t>0</w:t>
      </w:r>
      <w:r w:rsidRPr="00687B16">
        <w:rPr>
          <w:rFonts w:eastAsia="Times New Roman"/>
          <w:sz w:val="24"/>
          <w:szCs w:val="24"/>
          <w:lang w:eastAsia="sl-SI"/>
        </w:rPr>
        <w:t>7. 2018</w:t>
      </w:r>
      <w:r w:rsidRPr="00687B16">
        <w:rPr>
          <w:sz w:val="24"/>
          <w:szCs w:val="24"/>
          <w:lang w:eastAsia="sl-SI"/>
        </w:rPr>
        <w:t xml:space="preserve"> </w:t>
      </w:r>
      <w:r w:rsidRPr="00687B16">
        <w:rPr>
          <w:sz w:val="24"/>
          <w:szCs w:val="24"/>
        </w:rPr>
        <w:t xml:space="preserve">– </w:t>
      </w:r>
      <w:r>
        <w:rPr>
          <w:bCs/>
          <w:sz w:val="24"/>
          <w:szCs w:val="24"/>
          <w:lang w:eastAsia="sl-SI"/>
        </w:rPr>
        <w:t>3</w:t>
      </w:r>
      <w:r w:rsidR="003076C5">
        <w:rPr>
          <w:bCs/>
          <w:sz w:val="24"/>
          <w:szCs w:val="24"/>
          <w:lang w:eastAsia="sl-SI"/>
        </w:rPr>
        <w:t>0</w:t>
      </w:r>
      <w:r>
        <w:rPr>
          <w:bCs/>
          <w:sz w:val="24"/>
          <w:szCs w:val="24"/>
          <w:lang w:eastAsia="sl-SI"/>
        </w:rPr>
        <w:t xml:space="preserve">. </w:t>
      </w:r>
      <w:r w:rsidR="003076C5">
        <w:rPr>
          <w:bCs/>
          <w:sz w:val="24"/>
          <w:szCs w:val="24"/>
          <w:lang w:eastAsia="sl-SI"/>
        </w:rPr>
        <w:t>06</w:t>
      </w:r>
      <w:r>
        <w:rPr>
          <w:bCs/>
          <w:sz w:val="24"/>
          <w:szCs w:val="24"/>
          <w:lang w:eastAsia="sl-SI"/>
        </w:rPr>
        <w:t xml:space="preserve">. 2019 </w:t>
      </w:r>
      <w:r w:rsidR="00480FE2">
        <w:rPr>
          <w:bCs/>
          <w:sz w:val="24"/>
          <w:szCs w:val="24"/>
          <w:lang w:eastAsia="sl-SI"/>
        </w:rPr>
        <w:t xml:space="preserve"> </w:t>
      </w:r>
    </w:p>
    <w:p w:rsidR="00FF2568" w:rsidRPr="00FF2568" w:rsidRDefault="00FF2568" w:rsidP="009F0325">
      <w:pPr>
        <w:spacing w:before="1" w:after="0" w:line="482" w:lineRule="auto"/>
        <w:rPr>
          <w:bCs/>
          <w:sz w:val="24"/>
          <w:szCs w:val="24"/>
          <w:lang w:eastAsia="sl-SI"/>
        </w:rPr>
      </w:pPr>
      <w:r>
        <w:rPr>
          <w:b/>
          <w:sz w:val="24"/>
          <w:szCs w:val="24"/>
        </w:rPr>
        <w:t>Vir sofinanciranja:</w:t>
      </w:r>
      <w:r w:rsidR="0037160F">
        <w:rPr>
          <w:bCs/>
          <w:sz w:val="24"/>
          <w:szCs w:val="24"/>
          <w:lang w:eastAsia="sl-SI"/>
        </w:rPr>
        <w:t xml:space="preserve"> </w:t>
      </w:r>
      <w:r w:rsidR="009F0325">
        <w:rPr>
          <w:bCs/>
          <w:sz w:val="24"/>
          <w:szCs w:val="24"/>
          <w:lang w:eastAsia="sl-SI"/>
        </w:rPr>
        <w:t xml:space="preserve">Republika Slovenija, </w:t>
      </w:r>
      <w:r w:rsidR="0037160F">
        <w:rPr>
          <w:bCs/>
          <w:sz w:val="24"/>
          <w:szCs w:val="24"/>
          <w:lang w:eastAsia="sl-SI"/>
        </w:rPr>
        <w:t xml:space="preserve">Evropski sklad za </w:t>
      </w:r>
      <w:r>
        <w:rPr>
          <w:bCs/>
          <w:sz w:val="24"/>
          <w:szCs w:val="24"/>
          <w:lang w:eastAsia="sl-SI"/>
        </w:rPr>
        <w:t>regionalni razvoj (ESRR)</w:t>
      </w:r>
      <w:r w:rsidR="0037160F">
        <w:rPr>
          <w:bCs/>
          <w:sz w:val="24"/>
          <w:szCs w:val="24"/>
          <w:lang w:eastAsia="sl-SI"/>
        </w:rPr>
        <w:t xml:space="preserve">, Občina Cerkno, Občina Idrija, Občina Logatec, LAS s </w:t>
      </w:r>
      <w:proofErr w:type="spellStart"/>
      <w:r w:rsidR="0037160F">
        <w:rPr>
          <w:bCs/>
          <w:sz w:val="24"/>
          <w:szCs w:val="24"/>
          <w:lang w:eastAsia="sl-SI"/>
        </w:rPr>
        <w:t>CILjem</w:t>
      </w:r>
      <w:proofErr w:type="spellEnd"/>
    </w:p>
    <w:p w:rsidR="00FF2568" w:rsidRDefault="00FF2568" w:rsidP="00FF2568">
      <w:pPr>
        <w:pStyle w:val="Naslov1"/>
        <w:spacing w:before="112"/>
      </w:pPr>
      <w:r>
        <w:t>Povzetek:</w:t>
      </w:r>
    </w:p>
    <w:p w:rsidR="005D2E00" w:rsidRDefault="005D2E00" w:rsidP="0037160F">
      <w:pPr>
        <w:ind w:left="-142"/>
        <w:jc w:val="both"/>
        <w:rPr>
          <w:rFonts w:cs="Arial"/>
          <w:b/>
          <w:sz w:val="22"/>
          <w:szCs w:val="22"/>
        </w:rPr>
      </w:pPr>
    </w:p>
    <w:p w:rsidR="00532745" w:rsidRDefault="00F76B61" w:rsidP="0037160F">
      <w:pPr>
        <w:ind w:left="-142"/>
        <w:jc w:val="both"/>
        <w:rPr>
          <w:rFonts w:cs="Arial"/>
          <w:sz w:val="22"/>
          <w:szCs w:val="22"/>
        </w:rPr>
      </w:pPr>
      <w:r w:rsidRPr="00F76B61">
        <w:rPr>
          <w:rFonts w:cs="Arial"/>
          <w:b/>
          <w:sz w:val="22"/>
          <w:szCs w:val="22"/>
        </w:rPr>
        <w:t>Izhodišče projekta:</w:t>
      </w:r>
      <w:r>
        <w:rPr>
          <w:rFonts w:cs="Arial"/>
          <w:sz w:val="22"/>
          <w:szCs w:val="22"/>
        </w:rPr>
        <w:t xml:space="preserve"> </w:t>
      </w:r>
      <w:r w:rsidR="00AC5682">
        <w:rPr>
          <w:rFonts w:cs="Arial"/>
          <w:sz w:val="22"/>
          <w:szCs w:val="22"/>
        </w:rPr>
        <w:t>Na</w:t>
      </w:r>
      <w:r w:rsidR="00AC5682" w:rsidRPr="00AC5682">
        <w:rPr>
          <w:rFonts w:cs="Arial"/>
          <w:sz w:val="22"/>
          <w:szCs w:val="22"/>
        </w:rPr>
        <w:t xml:space="preserve"> območju LAS s </w:t>
      </w:r>
      <w:proofErr w:type="spellStart"/>
      <w:r w:rsidR="00AC5682" w:rsidRPr="00AC5682">
        <w:rPr>
          <w:rFonts w:cs="Arial"/>
          <w:sz w:val="22"/>
          <w:szCs w:val="22"/>
        </w:rPr>
        <w:t>CILjem</w:t>
      </w:r>
      <w:proofErr w:type="spellEnd"/>
      <w:r w:rsidR="00AC5682" w:rsidRPr="00AC5682">
        <w:rPr>
          <w:rFonts w:cs="Arial"/>
          <w:sz w:val="22"/>
          <w:szCs w:val="22"/>
        </w:rPr>
        <w:t xml:space="preserve"> deluje več lokalnih ponudnikov (podjetnikov, kmetij, rokodelcev, ustvarjalcev), ki za svoje produkte uporabljajo lokalno surovino, pridelujejo in ustvarjajo lokalne produkte. Na območju vseh treh lokalnih skupnosti, Logatca, Idrije in Cerknega so vzpostavljene lokalne tržnice, kjer imajo ponudniki priložnost za neposredno prodajo in povezovanje. </w:t>
      </w:r>
    </w:p>
    <w:p w:rsidR="00AC5682" w:rsidRDefault="00AC5682" w:rsidP="0037160F">
      <w:pPr>
        <w:ind w:left="-142"/>
        <w:jc w:val="both"/>
        <w:rPr>
          <w:rFonts w:cs="Arial"/>
          <w:sz w:val="22"/>
          <w:szCs w:val="22"/>
        </w:rPr>
      </w:pPr>
      <w:r w:rsidRPr="00532745">
        <w:rPr>
          <w:rFonts w:cs="Arial"/>
          <w:b/>
          <w:sz w:val="22"/>
          <w:szCs w:val="22"/>
        </w:rPr>
        <w:t>Namen</w:t>
      </w:r>
      <w:r w:rsidRPr="00AC5682">
        <w:rPr>
          <w:rFonts w:cs="Arial"/>
          <w:sz w:val="22"/>
          <w:szCs w:val="22"/>
        </w:rPr>
        <w:t xml:space="preserve"> je nadaljevati z operacijo, katero smo začeli izvajati v letu 2017. Gre za skupni projekt na območju občin Logatec, Idrija, Cerkno, katerega namen je prispevati v vzpostavitvi pogojev in zagotovitvi novih delovnih mest na območju. S prvo operacijo Dobimo se na tržnici smo vzpostavili podporno okolje, ki pripomore k vzpostavljanju novih delovnih mest, ustvarili prve povezave med lokalnimi skupnostmi in skupinami ponudnikov, zagotovili ustrezno dodatno opremo na tržnicah za njihovo delovanje, izobraževali ponudnike in potrošnike s ciljem krepitve zavedanja o pomenu lokalno pridelane hrane, izvedeli tematske dogodke, s promocijo poskrbeli za dvig prepoznavnosti obstoječe ponudbe. Skozi izvajanje operacije so projektni partnerji prišli do ugotovitve, da vzpostavitev skupnega upravljalca tržnic na območju ni izvedljiva, zaradi različnih načinov delovanja, utečenih poti in nerentabilnih finančnih vidikov. </w:t>
      </w:r>
      <w:r w:rsidRPr="00532745">
        <w:rPr>
          <w:rFonts w:cs="Arial"/>
          <w:b/>
          <w:sz w:val="22"/>
          <w:szCs w:val="22"/>
        </w:rPr>
        <w:t>Na območju je potrebno vzpostaviti skupno razvojno delo</w:t>
      </w:r>
      <w:r w:rsidRPr="00AC5682">
        <w:rPr>
          <w:rFonts w:cs="Arial"/>
          <w:sz w:val="22"/>
          <w:szCs w:val="22"/>
        </w:rPr>
        <w:t xml:space="preserve">, </w:t>
      </w:r>
      <w:r w:rsidRPr="00532745">
        <w:rPr>
          <w:rFonts w:cs="Arial"/>
          <w:b/>
          <w:sz w:val="22"/>
          <w:szCs w:val="22"/>
        </w:rPr>
        <w:t>povezati področje programskega dela tržnic, povezovati lokalne ponudnike in tako ustvariti povezave</w:t>
      </w:r>
      <w:r w:rsidRPr="00AC5682">
        <w:rPr>
          <w:rFonts w:cs="Arial"/>
          <w:sz w:val="22"/>
          <w:szCs w:val="22"/>
        </w:rPr>
        <w:t xml:space="preserve"> na območju, ki bodo prispevale k dolgoročnejšim pozitivnim učinkom in razvoju lokalne ponudbe.</w:t>
      </w:r>
    </w:p>
    <w:p w:rsidR="00FF2568" w:rsidRPr="00FF2568" w:rsidRDefault="00FF2568" w:rsidP="00FF2568">
      <w:pPr>
        <w:pStyle w:val="Naslov1"/>
        <w:spacing w:before="1"/>
        <w:ind w:firstLine="720"/>
        <w:jc w:val="both"/>
      </w:pPr>
      <w:r>
        <w:lastRenderedPageBreak/>
        <w:t>Aktivnosti</w:t>
      </w:r>
      <w:r w:rsidR="009F0325">
        <w:t xml:space="preserve"> IN PRIČAKOVANI REZULTATI</w:t>
      </w:r>
      <w:r>
        <w:t>:</w:t>
      </w:r>
    </w:p>
    <w:p w:rsidR="005D2E00" w:rsidRDefault="005D2E00" w:rsidP="005222A4">
      <w:pPr>
        <w:jc w:val="both"/>
        <w:rPr>
          <w:rFonts w:cstheme="minorHAnsi"/>
          <w:sz w:val="22"/>
          <w:szCs w:val="22"/>
        </w:rPr>
      </w:pPr>
    </w:p>
    <w:p w:rsidR="003B52D2" w:rsidRDefault="00EB0381" w:rsidP="005222A4">
      <w:pPr>
        <w:jc w:val="both"/>
        <w:rPr>
          <w:rFonts w:cstheme="minorHAnsi"/>
          <w:sz w:val="22"/>
          <w:szCs w:val="22"/>
        </w:rPr>
      </w:pPr>
      <w:r w:rsidRPr="00EB0381">
        <w:rPr>
          <w:rFonts w:cstheme="minorHAnsi"/>
          <w:sz w:val="22"/>
          <w:szCs w:val="22"/>
        </w:rPr>
        <w:t>Operacija bo potekala v eni fazi in sicer od 1. 7. 2018 do 3</w:t>
      </w:r>
      <w:r w:rsidR="00532745">
        <w:rPr>
          <w:rFonts w:cstheme="minorHAnsi"/>
          <w:sz w:val="22"/>
          <w:szCs w:val="22"/>
        </w:rPr>
        <w:t>1</w:t>
      </w:r>
      <w:r w:rsidRPr="00EB0381">
        <w:rPr>
          <w:rFonts w:cstheme="minorHAnsi"/>
          <w:sz w:val="22"/>
          <w:szCs w:val="22"/>
        </w:rPr>
        <w:t xml:space="preserve">. </w:t>
      </w:r>
      <w:r w:rsidR="00532745">
        <w:rPr>
          <w:rFonts w:cstheme="minorHAnsi"/>
          <w:sz w:val="22"/>
          <w:szCs w:val="22"/>
        </w:rPr>
        <w:t>7</w:t>
      </w:r>
      <w:r w:rsidRPr="00EB0381">
        <w:rPr>
          <w:rFonts w:cstheme="minorHAnsi"/>
          <w:sz w:val="22"/>
          <w:szCs w:val="22"/>
        </w:rPr>
        <w:t xml:space="preserve">. 2019. </w:t>
      </w:r>
      <w:r w:rsidR="00532745">
        <w:rPr>
          <w:rFonts w:cstheme="minorHAnsi"/>
          <w:sz w:val="22"/>
          <w:szCs w:val="22"/>
        </w:rPr>
        <w:t>Dobimo se na tržnici 2</w:t>
      </w:r>
      <w:r>
        <w:rPr>
          <w:rFonts w:cstheme="minorHAnsi"/>
          <w:sz w:val="22"/>
          <w:szCs w:val="22"/>
        </w:rPr>
        <w:t xml:space="preserve"> </w:t>
      </w:r>
      <w:r w:rsidR="00532745" w:rsidRPr="00532745">
        <w:rPr>
          <w:rFonts w:cstheme="minorHAnsi"/>
          <w:sz w:val="22"/>
          <w:szCs w:val="22"/>
        </w:rPr>
        <w:t>temelji na skupnem razvojno-programskem delu tržnic, razvoju lokalne ponudbe, krepitvi promocije ter na povezovanju ključnih deležnikov na področju razvoja lokalne ponudbe, tudi krepitve zavedanja in priložnosti dviga lokalne hrane v šolah in vrtcih.</w:t>
      </w:r>
      <w:r>
        <w:rPr>
          <w:rFonts w:cstheme="minorHAnsi"/>
          <w:sz w:val="22"/>
          <w:szCs w:val="22"/>
        </w:rPr>
        <w:t>.</w:t>
      </w:r>
    </w:p>
    <w:p w:rsidR="00EB0381" w:rsidRDefault="00EB0381" w:rsidP="005222A4">
      <w:pPr>
        <w:jc w:val="both"/>
        <w:rPr>
          <w:rFonts w:cstheme="minorHAnsi"/>
          <w:sz w:val="22"/>
          <w:szCs w:val="22"/>
        </w:rPr>
      </w:pPr>
      <w:r>
        <w:rPr>
          <w:rFonts w:cstheme="minorHAnsi"/>
          <w:sz w:val="22"/>
          <w:szCs w:val="22"/>
        </w:rPr>
        <w:t xml:space="preserve">Predvidene aktivnosti so: </w:t>
      </w:r>
    </w:p>
    <w:p w:rsidR="0037160F" w:rsidRDefault="00D14C0B" w:rsidP="005222A4">
      <w:pPr>
        <w:pStyle w:val="Odstavekseznama"/>
        <w:numPr>
          <w:ilvl w:val="0"/>
          <w:numId w:val="4"/>
        </w:numPr>
        <w:ind w:left="284"/>
        <w:jc w:val="both"/>
        <w:rPr>
          <w:rFonts w:asciiTheme="minorHAnsi" w:hAnsiTheme="minorHAnsi" w:cstheme="minorHAnsi"/>
        </w:rPr>
      </w:pPr>
      <w:r>
        <w:rPr>
          <w:rFonts w:asciiTheme="minorHAnsi" w:hAnsiTheme="minorHAnsi" w:cstheme="minorHAnsi"/>
        </w:rPr>
        <w:t>izvedba</w:t>
      </w:r>
      <w:r w:rsidR="00532745">
        <w:rPr>
          <w:rFonts w:asciiTheme="minorHAnsi" w:hAnsiTheme="minorHAnsi" w:cstheme="minorHAnsi"/>
        </w:rPr>
        <w:t xml:space="preserve"> programskih vsebin (priprava </w:t>
      </w:r>
      <w:r>
        <w:rPr>
          <w:rFonts w:asciiTheme="minorHAnsi" w:hAnsiTheme="minorHAnsi" w:cstheme="minorHAnsi"/>
        </w:rPr>
        <w:t>analize</w:t>
      </w:r>
      <w:r w:rsidR="00532745">
        <w:rPr>
          <w:rFonts w:asciiTheme="minorHAnsi" w:hAnsiTheme="minorHAnsi" w:cstheme="minorHAnsi"/>
        </w:rPr>
        <w:t xml:space="preserve"> stanja na </w:t>
      </w:r>
      <w:r>
        <w:rPr>
          <w:rFonts w:asciiTheme="minorHAnsi" w:hAnsiTheme="minorHAnsi" w:cstheme="minorHAnsi"/>
        </w:rPr>
        <w:t>področju</w:t>
      </w:r>
      <w:r w:rsidR="00532745">
        <w:rPr>
          <w:rFonts w:asciiTheme="minorHAnsi" w:hAnsiTheme="minorHAnsi" w:cstheme="minorHAnsi"/>
        </w:rPr>
        <w:t xml:space="preserve"> lokalne ponudbe, priprava skupnega načrta razvoj</w:t>
      </w:r>
      <w:r>
        <w:rPr>
          <w:rFonts w:asciiTheme="minorHAnsi" w:hAnsiTheme="minorHAnsi" w:cstheme="minorHAnsi"/>
        </w:rPr>
        <w:t>a lokalne</w:t>
      </w:r>
      <w:r w:rsidR="00532745">
        <w:rPr>
          <w:rFonts w:asciiTheme="minorHAnsi" w:hAnsiTheme="minorHAnsi" w:cstheme="minorHAnsi"/>
        </w:rPr>
        <w:t xml:space="preserve"> ponudbe, priprava delavnic, priprava in </w:t>
      </w:r>
      <w:r>
        <w:rPr>
          <w:rFonts w:asciiTheme="minorHAnsi" w:hAnsiTheme="minorHAnsi" w:cstheme="minorHAnsi"/>
        </w:rPr>
        <w:t>organizacija</w:t>
      </w:r>
      <w:r w:rsidR="00532745">
        <w:rPr>
          <w:rFonts w:asciiTheme="minorHAnsi" w:hAnsiTheme="minorHAnsi" w:cstheme="minorHAnsi"/>
        </w:rPr>
        <w:t xml:space="preserve"> tematskih dogodkov</w:t>
      </w:r>
      <w:r>
        <w:rPr>
          <w:rFonts w:asciiTheme="minorHAnsi" w:hAnsiTheme="minorHAnsi" w:cstheme="minorHAnsi"/>
        </w:rPr>
        <w:t>,..),</w:t>
      </w:r>
    </w:p>
    <w:p w:rsidR="00FF2568" w:rsidRPr="00FF2568" w:rsidRDefault="00D14C0B" w:rsidP="005222A4">
      <w:pPr>
        <w:pStyle w:val="Odstavekseznama"/>
        <w:numPr>
          <w:ilvl w:val="0"/>
          <w:numId w:val="4"/>
        </w:numPr>
        <w:ind w:left="284"/>
        <w:jc w:val="both"/>
        <w:rPr>
          <w:rFonts w:asciiTheme="minorHAnsi" w:hAnsiTheme="minorHAnsi" w:cstheme="minorHAnsi"/>
        </w:rPr>
      </w:pPr>
      <w:r>
        <w:rPr>
          <w:rFonts w:asciiTheme="minorHAnsi" w:hAnsiTheme="minorHAnsi" w:cstheme="minorHAnsi"/>
        </w:rPr>
        <w:t>razvoj lokalne ponudbe (načrtovanje, priprava in izvedba različnih izobraževanj, delavnic dogodkov),</w:t>
      </w:r>
    </w:p>
    <w:p w:rsidR="00FF2568" w:rsidRPr="00FF2568" w:rsidRDefault="00D14C0B" w:rsidP="005222A4">
      <w:pPr>
        <w:pStyle w:val="Odstavekseznama"/>
        <w:numPr>
          <w:ilvl w:val="0"/>
          <w:numId w:val="4"/>
        </w:numPr>
        <w:ind w:left="284"/>
        <w:jc w:val="both"/>
        <w:rPr>
          <w:rFonts w:asciiTheme="minorHAnsi" w:hAnsiTheme="minorHAnsi" w:cstheme="minorHAnsi"/>
        </w:rPr>
      </w:pPr>
      <w:r>
        <w:rPr>
          <w:rFonts w:asciiTheme="minorHAnsi" w:hAnsiTheme="minorHAnsi" w:cstheme="minorHAnsi"/>
        </w:rPr>
        <w:t>promocija,</w:t>
      </w:r>
    </w:p>
    <w:p w:rsidR="00FF2568" w:rsidRPr="00FF2568" w:rsidRDefault="00D14C0B" w:rsidP="005222A4">
      <w:pPr>
        <w:pStyle w:val="Odstavekseznama"/>
        <w:numPr>
          <w:ilvl w:val="0"/>
          <w:numId w:val="4"/>
        </w:numPr>
        <w:ind w:left="284"/>
        <w:jc w:val="both"/>
        <w:rPr>
          <w:rFonts w:asciiTheme="minorHAnsi" w:hAnsiTheme="minorHAnsi" w:cstheme="minorHAnsi"/>
        </w:rPr>
      </w:pPr>
      <w:r>
        <w:rPr>
          <w:rFonts w:asciiTheme="minorHAnsi" w:hAnsiTheme="minorHAnsi" w:cstheme="minorHAnsi"/>
        </w:rPr>
        <w:t>koordinacija operacije.</w:t>
      </w:r>
    </w:p>
    <w:p w:rsidR="000E2162" w:rsidRPr="00FF2568" w:rsidRDefault="000E2162" w:rsidP="00FF2568">
      <w:pPr>
        <w:pStyle w:val="Telobesedila"/>
        <w:spacing w:before="10"/>
        <w:ind w:left="0" w:firstLine="0"/>
        <w:rPr>
          <w:b/>
          <w:color w:val="000000" w:themeColor="text1"/>
          <w:sz w:val="36"/>
        </w:rPr>
      </w:pPr>
    </w:p>
    <w:p w:rsidR="00FF2568" w:rsidRDefault="00FF2568" w:rsidP="00FF2568">
      <w:pPr>
        <w:pStyle w:val="Naslov1"/>
      </w:pPr>
      <w:r>
        <w:t>Cilji operacije:</w:t>
      </w:r>
    </w:p>
    <w:p w:rsidR="005D2E00" w:rsidRDefault="005D2E00" w:rsidP="008649D4">
      <w:pPr>
        <w:pStyle w:val="Telobesedila"/>
        <w:ind w:left="0" w:right="111" w:firstLine="0"/>
        <w:jc w:val="both"/>
        <w:rPr>
          <w:rFonts w:asciiTheme="minorHAnsi" w:hAnsiTheme="minorHAnsi" w:cstheme="minorHAnsi"/>
          <w:b/>
          <w:sz w:val="22"/>
          <w:szCs w:val="22"/>
          <w:lang w:eastAsia="sl-SI"/>
        </w:rPr>
      </w:pPr>
    </w:p>
    <w:p w:rsidR="008649D4" w:rsidRDefault="008649D4" w:rsidP="008649D4">
      <w:pPr>
        <w:pStyle w:val="Telobesedila"/>
        <w:ind w:left="0" w:right="111" w:firstLine="0"/>
        <w:jc w:val="both"/>
        <w:rPr>
          <w:rFonts w:asciiTheme="minorHAnsi" w:hAnsiTheme="minorHAnsi" w:cstheme="minorHAnsi"/>
          <w:sz w:val="22"/>
          <w:szCs w:val="22"/>
          <w:lang w:eastAsia="sl-SI"/>
        </w:rPr>
      </w:pPr>
      <w:r w:rsidRPr="008649D4">
        <w:rPr>
          <w:rFonts w:asciiTheme="minorHAnsi" w:hAnsiTheme="minorHAnsi" w:cstheme="minorHAnsi"/>
          <w:b/>
          <w:sz w:val="22"/>
          <w:szCs w:val="22"/>
          <w:lang w:eastAsia="sl-SI"/>
        </w:rPr>
        <w:t>Kratkoročni cilji:</w:t>
      </w:r>
    </w:p>
    <w:p w:rsidR="008649D4" w:rsidRDefault="00865F30" w:rsidP="008649D4">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izvesti programske vsebine na temo lokalne ponudbe</w:t>
      </w:r>
    </w:p>
    <w:p w:rsidR="00D14C0B" w:rsidRDefault="00865F30" w:rsidP="008649D4">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 xml:space="preserve">načrtovati, organizirati različna izobraževanja, delavnice, dogodke s ciljem razvoja lokalne ponudbe </w:t>
      </w:r>
    </w:p>
    <w:p w:rsidR="00D14C0B" w:rsidRDefault="00865F30" w:rsidP="008649D4">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pripraviti in izvesti promocijske aktivnosti</w:t>
      </w:r>
    </w:p>
    <w:p w:rsidR="00865F30" w:rsidRDefault="00865F30" w:rsidP="008649D4">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sodelovati z in povezovati ključne deležnike na področju pridelave, uporabe in spodbujanja razvoja lokalno pridelane hrane na območju</w:t>
      </w:r>
    </w:p>
    <w:p w:rsidR="00865F30" w:rsidRDefault="00865F30" w:rsidP="008649D4">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povezati lokalne ponudnike na območju</w:t>
      </w:r>
    </w:p>
    <w:p w:rsidR="00865F30" w:rsidRDefault="00865F30" w:rsidP="008649D4">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izobraževati obstoječe in nove ponudnike za njihov nadaljnji razvoj lokalne ponudbe</w:t>
      </w:r>
    </w:p>
    <w:p w:rsidR="00865F30" w:rsidRPr="00865F30" w:rsidRDefault="00865F30" w:rsidP="00865F30">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uspešno koordinirati in izvesti projekt</w:t>
      </w:r>
    </w:p>
    <w:p w:rsidR="008649D4" w:rsidRDefault="008649D4" w:rsidP="008649D4">
      <w:pPr>
        <w:pStyle w:val="Telobesedila"/>
        <w:ind w:left="0" w:right="111" w:firstLine="0"/>
        <w:jc w:val="both"/>
        <w:rPr>
          <w:rFonts w:asciiTheme="minorHAnsi" w:hAnsiTheme="minorHAnsi" w:cstheme="minorHAnsi"/>
          <w:sz w:val="22"/>
          <w:szCs w:val="22"/>
          <w:lang w:eastAsia="sl-SI"/>
        </w:rPr>
      </w:pPr>
    </w:p>
    <w:p w:rsidR="008649D4" w:rsidRDefault="008649D4" w:rsidP="008649D4">
      <w:pPr>
        <w:pStyle w:val="Telobesedila"/>
        <w:ind w:left="0" w:right="111" w:firstLine="0"/>
        <w:jc w:val="both"/>
        <w:rPr>
          <w:rFonts w:asciiTheme="minorHAnsi" w:hAnsiTheme="minorHAnsi" w:cstheme="minorHAnsi"/>
          <w:sz w:val="22"/>
          <w:szCs w:val="22"/>
          <w:lang w:eastAsia="sl-SI"/>
        </w:rPr>
      </w:pPr>
      <w:r w:rsidRPr="008649D4">
        <w:rPr>
          <w:rFonts w:asciiTheme="minorHAnsi" w:hAnsiTheme="minorHAnsi" w:cstheme="minorHAnsi"/>
          <w:b/>
          <w:sz w:val="22"/>
          <w:szCs w:val="22"/>
          <w:lang w:eastAsia="sl-SI"/>
        </w:rPr>
        <w:t>Dolgoročni cilji:</w:t>
      </w:r>
      <w:r>
        <w:rPr>
          <w:rFonts w:asciiTheme="minorHAnsi" w:hAnsiTheme="minorHAnsi" w:cstheme="minorHAnsi"/>
          <w:sz w:val="22"/>
          <w:szCs w:val="22"/>
          <w:lang w:eastAsia="sl-SI"/>
        </w:rPr>
        <w:t xml:space="preserve"> </w:t>
      </w:r>
    </w:p>
    <w:p w:rsidR="00865F30" w:rsidRDefault="00865F30" w:rsidP="00865F30">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 xml:space="preserve">prispevati k vzpostavljanju pogojev za oblikovanje novih delovnih mest na območju LAS s </w:t>
      </w:r>
      <w:proofErr w:type="spellStart"/>
      <w:r>
        <w:rPr>
          <w:rFonts w:asciiTheme="minorHAnsi" w:hAnsiTheme="minorHAnsi" w:cstheme="minorHAnsi"/>
          <w:sz w:val="22"/>
          <w:szCs w:val="22"/>
          <w:lang w:eastAsia="sl-SI"/>
        </w:rPr>
        <w:t>CILjem</w:t>
      </w:r>
      <w:proofErr w:type="spellEnd"/>
    </w:p>
    <w:p w:rsidR="00865F30" w:rsidRDefault="00865F30" w:rsidP="00865F30">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krepiti podjetnost za ustvarjanje novih delovnih mest</w:t>
      </w:r>
    </w:p>
    <w:p w:rsidR="00865F30" w:rsidRDefault="00865F30" w:rsidP="00865F30">
      <w:pPr>
        <w:pStyle w:val="Telobesedila"/>
        <w:numPr>
          <w:ilvl w:val="0"/>
          <w:numId w:val="4"/>
        </w:numPr>
        <w:ind w:right="111"/>
        <w:jc w:val="both"/>
        <w:rPr>
          <w:rFonts w:asciiTheme="minorHAnsi" w:hAnsiTheme="minorHAnsi" w:cstheme="minorHAnsi"/>
          <w:sz w:val="22"/>
          <w:szCs w:val="22"/>
          <w:lang w:eastAsia="sl-SI"/>
        </w:rPr>
      </w:pPr>
      <w:r>
        <w:rPr>
          <w:rFonts w:asciiTheme="minorHAnsi" w:hAnsiTheme="minorHAnsi" w:cstheme="minorHAnsi"/>
          <w:sz w:val="22"/>
          <w:szCs w:val="22"/>
          <w:lang w:eastAsia="sl-SI"/>
        </w:rPr>
        <w:t xml:space="preserve">ustvariti novo delovno mesto; razviti izdelke in storitve z dodano vrednostjo na območju </w:t>
      </w:r>
    </w:p>
    <w:p w:rsidR="008649D4" w:rsidRDefault="008649D4" w:rsidP="008649D4">
      <w:pPr>
        <w:pStyle w:val="Telobesedila"/>
        <w:ind w:left="0" w:right="111" w:firstLine="0"/>
        <w:jc w:val="both"/>
        <w:rPr>
          <w:rFonts w:asciiTheme="minorHAnsi" w:hAnsiTheme="minorHAnsi" w:cstheme="minorHAnsi"/>
          <w:sz w:val="22"/>
          <w:szCs w:val="22"/>
          <w:lang w:eastAsia="sl-SI"/>
        </w:rPr>
      </w:pPr>
    </w:p>
    <w:p w:rsidR="008649D4" w:rsidRPr="008649D4" w:rsidRDefault="008649D4" w:rsidP="008649D4">
      <w:pPr>
        <w:pStyle w:val="Telobesedila"/>
        <w:ind w:left="0" w:right="111" w:firstLine="0"/>
        <w:jc w:val="both"/>
        <w:rPr>
          <w:rFonts w:asciiTheme="minorHAnsi" w:hAnsiTheme="minorHAnsi" w:cstheme="minorHAnsi"/>
          <w:sz w:val="22"/>
          <w:szCs w:val="22"/>
          <w:lang w:eastAsia="sl-SI"/>
        </w:rPr>
      </w:pPr>
      <w:r w:rsidRPr="008649D4">
        <w:rPr>
          <w:rFonts w:asciiTheme="minorHAnsi" w:hAnsiTheme="minorHAnsi" w:cstheme="minorHAnsi"/>
          <w:b/>
          <w:sz w:val="22"/>
          <w:szCs w:val="22"/>
          <w:lang w:eastAsia="sl-SI"/>
        </w:rPr>
        <w:t>Prispevek k ciljem SLR:</w:t>
      </w:r>
      <w:r>
        <w:rPr>
          <w:rFonts w:asciiTheme="minorHAnsi" w:hAnsiTheme="minorHAnsi" w:cstheme="minorHAnsi"/>
          <w:sz w:val="22"/>
          <w:szCs w:val="22"/>
          <w:lang w:eastAsia="sl-SI"/>
        </w:rPr>
        <w:t xml:space="preserve"> </w:t>
      </w:r>
      <w:r w:rsidR="00865F30">
        <w:rPr>
          <w:rFonts w:asciiTheme="minorHAnsi" w:hAnsiTheme="minorHAnsi" w:cstheme="minorHAnsi"/>
          <w:sz w:val="22"/>
          <w:szCs w:val="22"/>
          <w:lang w:eastAsia="sl-SI"/>
        </w:rPr>
        <w:t>operacija na temo lokalne hrane in kakovosti življenja, ki je opredeljena kot potreba tudi v SLR vsekakor prispeva k ciljem SLR.</w:t>
      </w:r>
    </w:p>
    <w:p w:rsidR="008649D4" w:rsidRDefault="008649D4" w:rsidP="008649D4">
      <w:pPr>
        <w:pStyle w:val="Telobesedila"/>
        <w:ind w:left="0" w:right="111" w:firstLine="0"/>
        <w:jc w:val="both"/>
        <w:rPr>
          <w:rFonts w:asciiTheme="minorHAnsi" w:hAnsiTheme="minorHAnsi" w:cstheme="minorHAnsi"/>
          <w:sz w:val="22"/>
          <w:szCs w:val="22"/>
          <w:lang w:eastAsia="sl-SI"/>
        </w:rPr>
      </w:pPr>
    </w:p>
    <w:p w:rsidR="00FF2568" w:rsidRPr="009F0325" w:rsidRDefault="009F0325" w:rsidP="009F0325">
      <w:pPr>
        <w:pStyle w:val="Telobesedila"/>
        <w:ind w:left="0" w:right="111" w:firstLine="0"/>
        <w:jc w:val="both"/>
        <w:rPr>
          <w:rFonts w:asciiTheme="minorHAnsi" w:hAnsiTheme="minorHAnsi" w:cstheme="minorHAnsi"/>
          <w:b/>
          <w:sz w:val="22"/>
          <w:szCs w:val="22"/>
          <w:lang w:eastAsia="sl-SI"/>
        </w:rPr>
      </w:pPr>
      <w:r w:rsidRPr="009F0325">
        <w:rPr>
          <w:rFonts w:asciiTheme="minorHAnsi" w:hAnsiTheme="minorHAnsi" w:cstheme="minorHAnsi"/>
          <w:b/>
          <w:sz w:val="22"/>
          <w:szCs w:val="22"/>
          <w:lang w:eastAsia="sl-SI"/>
        </w:rPr>
        <w:t xml:space="preserve">Več informacij dobite na: </w:t>
      </w:r>
      <w:hyperlink r:id="rId8">
        <w:r w:rsidR="00FF2568" w:rsidRPr="00FF2568">
          <w:rPr>
            <w:rFonts w:asciiTheme="minorHAnsi" w:hAnsiTheme="minorHAnsi" w:cstheme="minorHAnsi"/>
            <w:color w:val="0462C1"/>
            <w:sz w:val="22"/>
            <w:szCs w:val="22"/>
            <w:u w:val="single" w:color="0462C1"/>
          </w:rPr>
          <w:t>www.eu-skladi.si</w:t>
        </w:r>
      </w:hyperlink>
      <w:r>
        <w:rPr>
          <w:rFonts w:asciiTheme="minorHAnsi" w:hAnsiTheme="minorHAnsi" w:cstheme="minorHAnsi"/>
          <w:color w:val="0462C1"/>
          <w:sz w:val="22"/>
          <w:szCs w:val="22"/>
          <w:u w:val="single" w:color="0462C1"/>
        </w:rPr>
        <w:t xml:space="preserve"> </w:t>
      </w:r>
      <w:r w:rsidRPr="009F0325">
        <w:rPr>
          <w:rFonts w:asciiTheme="minorHAnsi" w:hAnsiTheme="minorHAnsi" w:cstheme="minorHAnsi"/>
          <w:b/>
          <w:sz w:val="22"/>
          <w:szCs w:val="22"/>
        </w:rPr>
        <w:t>in na</w:t>
      </w:r>
      <w:r w:rsidRPr="009F0325">
        <w:rPr>
          <w:rFonts w:asciiTheme="minorHAnsi" w:hAnsiTheme="minorHAnsi" w:cstheme="minorHAnsi"/>
          <w:sz w:val="22"/>
          <w:szCs w:val="22"/>
          <w:u w:val="single" w:color="0462C1"/>
        </w:rPr>
        <w:t xml:space="preserve"> </w:t>
      </w:r>
      <w:hyperlink r:id="rId9" w:history="1">
        <w:r w:rsidRPr="002654E1">
          <w:rPr>
            <w:rStyle w:val="Hiperpovezava"/>
            <w:rFonts w:asciiTheme="minorHAnsi" w:hAnsiTheme="minorHAnsi" w:cstheme="minorHAnsi"/>
            <w:sz w:val="22"/>
            <w:szCs w:val="22"/>
            <w:u w:color="0462C1"/>
          </w:rPr>
          <w:t>http://las-sciljem.si/</w:t>
        </w:r>
      </w:hyperlink>
      <w:r>
        <w:rPr>
          <w:rFonts w:asciiTheme="minorHAnsi" w:hAnsiTheme="minorHAnsi" w:cstheme="minorHAnsi"/>
          <w:sz w:val="22"/>
          <w:szCs w:val="22"/>
          <w:u w:val="single" w:color="0462C1"/>
        </w:rPr>
        <w:t xml:space="preserve">. </w:t>
      </w:r>
    </w:p>
    <w:p w:rsidR="00FF2568" w:rsidRPr="00FF2568" w:rsidRDefault="00FF2568" w:rsidP="009F0325">
      <w:pPr>
        <w:pStyle w:val="Telobesedila"/>
        <w:spacing w:before="180" w:line="259" w:lineRule="auto"/>
        <w:ind w:left="0" w:right="923" w:firstLine="0"/>
        <w:rPr>
          <w:rFonts w:asciiTheme="minorHAnsi" w:hAnsiTheme="minorHAnsi" w:cstheme="minorHAnsi"/>
          <w:sz w:val="22"/>
          <w:szCs w:val="22"/>
        </w:rPr>
      </w:pPr>
      <w:r w:rsidRPr="00FF2568">
        <w:rPr>
          <w:rFonts w:asciiTheme="minorHAnsi" w:hAnsiTheme="minorHAnsi" w:cstheme="minorHAnsi"/>
          <w:sz w:val="22"/>
          <w:szCs w:val="22"/>
        </w:rPr>
        <w:lastRenderedPageBreak/>
        <w:t>Naložbo sofinancirata Republika Slovenija in Evropska unija iz Evropskega sklada za regionalni</w:t>
      </w:r>
      <w:r w:rsidRPr="00FF2568">
        <w:rPr>
          <w:rFonts w:asciiTheme="minorHAnsi" w:hAnsiTheme="minorHAnsi" w:cstheme="minorHAnsi"/>
          <w:spacing w:val="-1"/>
          <w:sz w:val="22"/>
          <w:szCs w:val="22"/>
        </w:rPr>
        <w:t xml:space="preserve"> </w:t>
      </w:r>
      <w:r w:rsidRPr="00FF2568">
        <w:rPr>
          <w:rFonts w:asciiTheme="minorHAnsi" w:hAnsiTheme="minorHAnsi" w:cstheme="minorHAnsi"/>
          <w:sz w:val="22"/>
          <w:szCs w:val="22"/>
        </w:rPr>
        <w:t>razvoj.</w:t>
      </w:r>
    </w:p>
    <w:p w:rsidR="00FF2568" w:rsidRPr="00FF2568" w:rsidRDefault="00FF2568" w:rsidP="00FF2568">
      <w:pPr>
        <w:pStyle w:val="Telobesedila"/>
        <w:ind w:left="0" w:firstLine="0"/>
        <w:rPr>
          <w:rFonts w:asciiTheme="minorHAnsi" w:hAnsiTheme="minorHAnsi" w:cstheme="minorHAnsi"/>
          <w:sz w:val="22"/>
          <w:szCs w:val="22"/>
        </w:rPr>
      </w:pPr>
    </w:p>
    <w:p w:rsidR="0048224D" w:rsidRPr="00FF2568" w:rsidRDefault="0048224D" w:rsidP="000E2162">
      <w:pPr>
        <w:pStyle w:val="Telobesedila"/>
        <w:spacing w:before="11"/>
        <w:ind w:left="0" w:firstLine="0"/>
      </w:pPr>
      <w:r>
        <w:br w:type="textWrapping" w:clear="all"/>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8224D" w:rsidTr="0048224D">
        <w:tc>
          <w:tcPr>
            <w:tcW w:w="3020" w:type="dxa"/>
          </w:tcPr>
          <w:p w:rsidR="0048224D" w:rsidRDefault="0048224D" w:rsidP="0048224D">
            <w:pPr>
              <w:pStyle w:val="Telobesedila"/>
              <w:spacing w:before="11"/>
              <w:ind w:left="0" w:firstLine="0"/>
              <w:jc w:val="center"/>
            </w:pPr>
          </w:p>
        </w:tc>
        <w:tc>
          <w:tcPr>
            <w:tcW w:w="3021" w:type="dxa"/>
          </w:tcPr>
          <w:p w:rsidR="0048224D" w:rsidRDefault="0048224D" w:rsidP="000E2162">
            <w:pPr>
              <w:pStyle w:val="Telobesedila"/>
              <w:spacing w:before="11"/>
              <w:ind w:left="0" w:firstLine="0"/>
            </w:pPr>
          </w:p>
        </w:tc>
        <w:tc>
          <w:tcPr>
            <w:tcW w:w="3021" w:type="dxa"/>
          </w:tcPr>
          <w:p w:rsidR="0048224D" w:rsidRDefault="0048224D" w:rsidP="000E2162">
            <w:pPr>
              <w:pStyle w:val="Telobesedila"/>
              <w:spacing w:before="11"/>
              <w:ind w:left="0" w:firstLine="0"/>
            </w:pPr>
          </w:p>
        </w:tc>
      </w:tr>
    </w:tbl>
    <w:p w:rsidR="00C60CB4" w:rsidRPr="00FF2568" w:rsidRDefault="00C60CB4" w:rsidP="0048224D">
      <w:pPr>
        <w:pStyle w:val="Telobesedila"/>
        <w:spacing w:before="11"/>
        <w:ind w:left="0" w:firstLine="0"/>
        <w:jc w:val="center"/>
      </w:pPr>
    </w:p>
    <w:sectPr w:rsidR="00C60CB4" w:rsidRPr="00FF2568" w:rsidSect="00D11442">
      <w:headerReference w:type="default" r:id="rId10"/>
      <w:pgSz w:w="11906" w:h="16838"/>
      <w:pgMar w:top="999" w:right="1417" w:bottom="1417" w:left="1417"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2FA" w:rsidRDefault="008272FA" w:rsidP="00D825FC">
      <w:r>
        <w:separator/>
      </w:r>
    </w:p>
  </w:endnote>
  <w:endnote w:type="continuationSeparator" w:id="0">
    <w:p w:rsidR="008272FA" w:rsidRDefault="008272FA" w:rsidP="00D82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2FA" w:rsidRDefault="008272FA" w:rsidP="00D825FC">
      <w:r>
        <w:separator/>
      </w:r>
    </w:p>
  </w:footnote>
  <w:footnote w:type="continuationSeparator" w:id="0">
    <w:p w:rsidR="008272FA" w:rsidRDefault="008272FA" w:rsidP="00D82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7F2" w:rsidRDefault="00D11442" w:rsidP="009B203F">
    <w:pPr>
      <w:pStyle w:val="Glava"/>
    </w:pPr>
    <w:r>
      <w:rPr>
        <w:noProof/>
        <w:lang w:eastAsia="sl-SI"/>
      </w:rPr>
      <w:drawing>
        <wp:anchor distT="0" distB="0" distL="114300" distR="114300" simplePos="0" relativeHeight="251658240" behindDoc="1" locked="0" layoutInCell="1" allowOverlap="1">
          <wp:simplePos x="0" y="0"/>
          <wp:positionH relativeFrom="margin">
            <wp:posOffset>3282315</wp:posOffset>
          </wp:positionH>
          <wp:positionV relativeFrom="paragraph">
            <wp:posOffset>-787400</wp:posOffset>
          </wp:positionV>
          <wp:extent cx="3626483" cy="3189416"/>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jek.png"/>
                  <pic:cNvPicPr/>
                </pic:nvPicPr>
                <pic:blipFill>
                  <a:blip r:embed="rId1">
                    <a:extLst>
                      <a:ext uri="{28A0092B-C50C-407E-A947-70E740481C1C}">
                        <a14:useLocalDpi xmlns:a14="http://schemas.microsoft.com/office/drawing/2010/main" val="0"/>
                      </a:ext>
                    </a:extLst>
                  </a:blip>
                  <a:stretch>
                    <a:fillRect/>
                  </a:stretch>
                </pic:blipFill>
                <pic:spPr>
                  <a:xfrm rot="481137">
                    <a:off x="0" y="0"/>
                    <a:ext cx="3626483" cy="3189416"/>
                  </a:xfrm>
                  <a:prstGeom prst="rect">
                    <a:avLst/>
                  </a:prstGeom>
                </pic:spPr>
              </pic:pic>
            </a:graphicData>
          </a:graphic>
          <wp14:sizeRelH relativeFrom="page">
            <wp14:pctWidth>0</wp14:pctWidth>
          </wp14:sizeRelH>
          <wp14:sizeRelV relativeFrom="page">
            <wp14:pctHeight>0</wp14:pctHeight>
          </wp14:sizeRelV>
        </wp:anchor>
      </w:drawing>
    </w:r>
  </w:p>
  <w:tbl>
    <w:tblPr>
      <w:tblStyle w:val="Tabelamrea"/>
      <w:tblW w:w="8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9"/>
      <w:gridCol w:w="3268"/>
      <w:gridCol w:w="1698"/>
    </w:tblGrid>
    <w:tr w:rsidR="009B203F" w:rsidTr="000E013E">
      <w:trPr>
        <w:trHeight w:val="1158"/>
      </w:trPr>
      <w:tc>
        <w:tcPr>
          <w:tcW w:w="3399" w:type="dxa"/>
        </w:tcPr>
        <w:p w:rsidR="009B203F" w:rsidRDefault="009B203F" w:rsidP="008432E3">
          <w:pPr>
            <w:pStyle w:val="Glava"/>
            <w:spacing w:line="360" w:lineRule="auto"/>
          </w:pPr>
          <w:r w:rsidRPr="003717F2">
            <w:rPr>
              <w:noProof/>
              <w:lang w:eastAsia="sl-SI"/>
            </w:rPr>
            <w:drawing>
              <wp:anchor distT="0" distB="0" distL="114300" distR="114300" simplePos="0" relativeHeight="251648000" behindDoc="0" locked="0" layoutInCell="1" allowOverlap="1">
                <wp:simplePos x="0" y="0"/>
                <wp:positionH relativeFrom="column">
                  <wp:posOffset>-65405</wp:posOffset>
                </wp:positionH>
                <wp:positionV relativeFrom="paragraph">
                  <wp:posOffset>6822</wp:posOffset>
                </wp:positionV>
                <wp:extent cx="2339340" cy="763905"/>
                <wp:effectExtent l="0" t="0" r="0" b="0"/>
                <wp:wrapThrough wrapText="bothSides">
                  <wp:wrapPolygon edited="0">
                    <wp:start x="1055" y="0"/>
                    <wp:lineTo x="1055" y="17237"/>
                    <wp:lineTo x="1407" y="20469"/>
                    <wp:lineTo x="20228" y="20469"/>
                    <wp:lineTo x="20580" y="17776"/>
                    <wp:lineTo x="19524" y="17237"/>
                    <wp:lineTo x="14775" y="17237"/>
                    <wp:lineTo x="17062" y="11312"/>
                    <wp:lineTo x="17062" y="8080"/>
                    <wp:lineTo x="5980" y="0"/>
                    <wp:lineTo x="1055"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
                          <a:extLst>
                            <a:ext uri="{28A0092B-C50C-407E-A947-70E740481C1C}">
                              <a14:useLocalDpi xmlns:a14="http://schemas.microsoft.com/office/drawing/2010/main" val="0"/>
                            </a:ext>
                          </a:extLst>
                        </a:blip>
                        <a:srcRect l="47031" r="20146"/>
                        <a:stretch>
                          <a:fillRect/>
                        </a:stretch>
                      </pic:blipFill>
                      <pic:spPr bwMode="auto">
                        <a:xfrm>
                          <a:off x="0" y="0"/>
                          <a:ext cx="2339340" cy="763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8" w:type="dxa"/>
        </w:tcPr>
        <w:p w:rsidR="009B203F" w:rsidRDefault="009B203F" w:rsidP="008432E3">
          <w:pPr>
            <w:pStyle w:val="Glava"/>
            <w:spacing w:line="360" w:lineRule="auto"/>
          </w:pPr>
          <w:r>
            <w:rPr>
              <w:noProof/>
              <w:lang w:eastAsia="sl-SI"/>
            </w:rPr>
            <w:drawing>
              <wp:anchor distT="0" distB="0" distL="114300" distR="114300" simplePos="0" relativeHeight="251657216" behindDoc="0" locked="0" layoutInCell="1" allowOverlap="1">
                <wp:simplePos x="0" y="0"/>
                <wp:positionH relativeFrom="column">
                  <wp:posOffset>434340</wp:posOffset>
                </wp:positionH>
                <wp:positionV relativeFrom="paragraph">
                  <wp:posOffset>282575</wp:posOffset>
                </wp:positionV>
                <wp:extent cx="619760" cy="454660"/>
                <wp:effectExtent l="0" t="0" r="0" b="2540"/>
                <wp:wrapThrough wrapText="bothSides">
                  <wp:wrapPolygon edited="0">
                    <wp:start x="1328" y="905"/>
                    <wp:lineTo x="664" y="20816"/>
                    <wp:lineTo x="3984" y="20816"/>
                    <wp:lineTo x="17262" y="17196"/>
                    <wp:lineTo x="19918" y="12670"/>
                    <wp:lineTo x="18590" y="905"/>
                    <wp:lineTo x="1328" y="905"/>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1976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8" w:type="dxa"/>
          <w:vAlign w:val="bottom"/>
        </w:tcPr>
        <w:p w:rsidR="009B203F" w:rsidRPr="00D11442" w:rsidRDefault="00D11442" w:rsidP="000E013E">
          <w:pPr>
            <w:pStyle w:val="Glava"/>
            <w:spacing w:line="360" w:lineRule="auto"/>
            <w:jc w:val="center"/>
            <w:rPr>
              <w:sz w:val="16"/>
            </w:rPr>
          </w:pPr>
          <w:r w:rsidRPr="00D11442">
            <w:rPr>
              <w:sz w:val="16"/>
            </w:rPr>
            <w:br/>
          </w:r>
          <w:r w:rsidR="009B203F" w:rsidRPr="00D11442">
            <w:rPr>
              <w:sz w:val="16"/>
            </w:rPr>
            <w:t xml:space="preserve"> </w:t>
          </w:r>
          <w:r w:rsidRPr="00D11442">
            <w:rPr>
              <w:sz w:val="16"/>
            </w:rPr>
            <w:br/>
          </w:r>
        </w:p>
      </w:tc>
    </w:tr>
  </w:tbl>
  <w:p w:rsidR="008432E3" w:rsidRDefault="008432E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E56943"/>
    <w:multiLevelType w:val="hybridMultilevel"/>
    <w:tmpl w:val="F88A8BE4"/>
    <w:lvl w:ilvl="0" w:tplc="2988897E">
      <w:numFmt w:val="bullet"/>
      <w:lvlText w:val="-"/>
      <w:lvlJc w:val="left"/>
      <w:pPr>
        <w:ind w:left="720" w:hanging="360"/>
      </w:pPr>
      <w:rPr>
        <w:rFonts w:ascii="Arial" w:eastAsia="Arial" w:hAnsi="Arial" w:cs="Arial" w:hint="default"/>
        <w:spacing w:val="-20"/>
        <w:w w:val="99"/>
        <w:sz w:val="24"/>
        <w:szCs w:val="24"/>
        <w:lang w:val="sl" w:eastAsia="sl" w:bidi="s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D0E1205"/>
    <w:multiLevelType w:val="hybridMultilevel"/>
    <w:tmpl w:val="0A0CF270"/>
    <w:lvl w:ilvl="0" w:tplc="2988897E">
      <w:numFmt w:val="bullet"/>
      <w:lvlText w:val="-"/>
      <w:lvlJc w:val="left"/>
      <w:pPr>
        <w:ind w:left="720" w:hanging="360"/>
      </w:pPr>
      <w:rPr>
        <w:rFonts w:ascii="Arial" w:eastAsia="Arial" w:hAnsi="Arial" w:cs="Arial" w:hint="default"/>
        <w:spacing w:val="-20"/>
        <w:w w:val="99"/>
        <w:sz w:val="24"/>
        <w:szCs w:val="24"/>
        <w:lang w:val="sl" w:eastAsia="sl" w:bidi="s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3EF493C"/>
    <w:multiLevelType w:val="hybridMultilevel"/>
    <w:tmpl w:val="82EE457C"/>
    <w:lvl w:ilvl="0" w:tplc="2988897E">
      <w:numFmt w:val="bullet"/>
      <w:lvlText w:val="-"/>
      <w:lvlJc w:val="left"/>
      <w:pPr>
        <w:ind w:left="720" w:hanging="360"/>
      </w:pPr>
      <w:rPr>
        <w:rFonts w:ascii="Arial" w:eastAsia="Arial" w:hAnsi="Arial" w:cs="Arial" w:hint="default"/>
        <w:spacing w:val="-20"/>
        <w:w w:val="99"/>
        <w:sz w:val="24"/>
        <w:szCs w:val="24"/>
        <w:lang w:val="sl" w:eastAsia="sl" w:bidi="s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94919A2"/>
    <w:multiLevelType w:val="hybridMultilevel"/>
    <w:tmpl w:val="034A7A3A"/>
    <w:lvl w:ilvl="0" w:tplc="2988897E">
      <w:numFmt w:val="bullet"/>
      <w:lvlText w:val="-"/>
      <w:lvlJc w:val="left"/>
      <w:pPr>
        <w:ind w:left="720" w:hanging="360"/>
      </w:pPr>
      <w:rPr>
        <w:rFonts w:ascii="Arial" w:eastAsia="Arial" w:hAnsi="Arial" w:cs="Arial" w:hint="default"/>
        <w:spacing w:val="-20"/>
        <w:w w:val="99"/>
        <w:sz w:val="24"/>
        <w:szCs w:val="24"/>
        <w:lang w:val="sl" w:eastAsia="sl" w:bidi="s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5FC"/>
    <w:rsid w:val="000026F0"/>
    <w:rsid w:val="000233E3"/>
    <w:rsid w:val="00030145"/>
    <w:rsid w:val="00033F15"/>
    <w:rsid w:val="000A23FC"/>
    <w:rsid w:val="000E013E"/>
    <w:rsid w:val="000E2162"/>
    <w:rsid w:val="000F11CF"/>
    <w:rsid w:val="00100D38"/>
    <w:rsid w:val="001575A3"/>
    <w:rsid w:val="001C3370"/>
    <w:rsid w:val="001D5959"/>
    <w:rsid w:val="002B59DD"/>
    <w:rsid w:val="002C4C35"/>
    <w:rsid w:val="003076C5"/>
    <w:rsid w:val="00357071"/>
    <w:rsid w:val="0037160F"/>
    <w:rsid w:val="003717F2"/>
    <w:rsid w:val="003B4BA6"/>
    <w:rsid w:val="003B52D2"/>
    <w:rsid w:val="003F430E"/>
    <w:rsid w:val="0041008B"/>
    <w:rsid w:val="00416192"/>
    <w:rsid w:val="0041728B"/>
    <w:rsid w:val="00424BBA"/>
    <w:rsid w:val="00425132"/>
    <w:rsid w:val="00433471"/>
    <w:rsid w:val="00480FE2"/>
    <w:rsid w:val="0048224D"/>
    <w:rsid w:val="004850A0"/>
    <w:rsid w:val="004D401D"/>
    <w:rsid w:val="004D7444"/>
    <w:rsid w:val="005222A4"/>
    <w:rsid w:val="00532745"/>
    <w:rsid w:val="005371CB"/>
    <w:rsid w:val="00543BB1"/>
    <w:rsid w:val="005510F7"/>
    <w:rsid w:val="005D2E00"/>
    <w:rsid w:val="005D326E"/>
    <w:rsid w:val="005F1670"/>
    <w:rsid w:val="00603A12"/>
    <w:rsid w:val="00633A3A"/>
    <w:rsid w:val="00782CAF"/>
    <w:rsid w:val="007A6572"/>
    <w:rsid w:val="007D74E2"/>
    <w:rsid w:val="007E4702"/>
    <w:rsid w:val="008272FA"/>
    <w:rsid w:val="008432E3"/>
    <w:rsid w:val="00846C8E"/>
    <w:rsid w:val="00862801"/>
    <w:rsid w:val="008649D4"/>
    <w:rsid w:val="00865F30"/>
    <w:rsid w:val="008917AF"/>
    <w:rsid w:val="00895B48"/>
    <w:rsid w:val="008E6C81"/>
    <w:rsid w:val="009146FD"/>
    <w:rsid w:val="009469DB"/>
    <w:rsid w:val="0097084B"/>
    <w:rsid w:val="0099560B"/>
    <w:rsid w:val="009B203F"/>
    <w:rsid w:val="009B2ECE"/>
    <w:rsid w:val="009B576F"/>
    <w:rsid w:val="009C4029"/>
    <w:rsid w:val="009F0325"/>
    <w:rsid w:val="00A13C4A"/>
    <w:rsid w:val="00A52E6D"/>
    <w:rsid w:val="00A7784B"/>
    <w:rsid w:val="00AC5682"/>
    <w:rsid w:val="00AD0650"/>
    <w:rsid w:val="00B43A8E"/>
    <w:rsid w:val="00B46135"/>
    <w:rsid w:val="00B55697"/>
    <w:rsid w:val="00B7189C"/>
    <w:rsid w:val="00BD34F3"/>
    <w:rsid w:val="00BE3CAC"/>
    <w:rsid w:val="00C131ED"/>
    <w:rsid w:val="00C1735F"/>
    <w:rsid w:val="00C25FB2"/>
    <w:rsid w:val="00C60482"/>
    <w:rsid w:val="00C60CB4"/>
    <w:rsid w:val="00C71590"/>
    <w:rsid w:val="00D11442"/>
    <w:rsid w:val="00D14C0B"/>
    <w:rsid w:val="00D22D70"/>
    <w:rsid w:val="00D53C3E"/>
    <w:rsid w:val="00D825FC"/>
    <w:rsid w:val="00D9164F"/>
    <w:rsid w:val="00DD3216"/>
    <w:rsid w:val="00E00D61"/>
    <w:rsid w:val="00E16018"/>
    <w:rsid w:val="00E30938"/>
    <w:rsid w:val="00E467C6"/>
    <w:rsid w:val="00E81269"/>
    <w:rsid w:val="00EB0381"/>
    <w:rsid w:val="00ED24B7"/>
    <w:rsid w:val="00ED2E36"/>
    <w:rsid w:val="00ED67FA"/>
    <w:rsid w:val="00F15418"/>
    <w:rsid w:val="00F2407B"/>
    <w:rsid w:val="00F45FB1"/>
    <w:rsid w:val="00F76B61"/>
    <w:rsid w:val="00FA78EB"/>
    <w:rsid w:val="00FB2D78"/>
    <w:rsid w:val="00FC190E"/>
    <w:rsid w:val="00FF25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174498-461F-4418-9C2C-B0F352EC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60CB4"/>
  </w:style>
  <w:style w:type="paragraph" w:styleId="Naslov1">
    <w:name w:val="heading 1"/>
    <w:basedOn w:val="Navaden"/>
    <w:next w:val="Navaden"/>
    <w:link w:val="Naslov1Znak"/>
    <w:uiPriority w:val="9"/>
    <w:qFormat/>
    <w:rsid w:val="00C60CB4"/>
    <w:pPr>
      <w:pBdr>
        <w:top w:val="single" w:sz="24" w:space="0" w:color="6AA6CF"/>
        <w:left w:val="single" w:sz="24" w:space="0" w:color="6AA6CF"/>
        <w:bottom w:val="single" w:sz="24" w:space="0" w:color="6AA6CF"/>
        <w:right w:val="single" w:sz="24" w:space="0" w:color="6AA6CF"/>
      </w:pBdr>
      <w:shd w:val="clear" w:color="auto" w:fill="6AA6CF"/>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C60CB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slov3">
    <w:name w:val="heading 3"/>
    <w:basedOn w:val="Navaden"/>
    <w:next w:val="Navaden"/>
    <w:link w:val="Naslov3Znak"/>
    <w:uiPriority w:val="9"/>
    <w:semiHidden/>
    <w:unhideWhenUsed/>
    <w:qFormat/>
    <w:rsid w:val="00C60CB4"/>
    <w:pPr>
      <w:pBdr>
        <w:top w:val="single" w:sz="6" w:space="2" w:color="4472C4" w:themeColor="accent1"/>
      </w:pBdr>
      <w:spacing w:before="300" w:after="0"/>
      <w:outlineLvl w:val="2"/>
    </w:pPr>
    <w:rPr>
      <w:caps/>
      <w:color w:val="1F3763" w:themeColor="accent1" w:themeShade="7F"/>
      <w:spacing w:val="15"/>
    </w:rPr>
  </w:style>
  <w:style w:type="paragraph" w:styleId="Naslov4">
    <w:name w:val="heading 4"/>
    <w:basedOn w:val="Navaden"/>
    <w:next w:val="Navaden"/>
    <w:link w:val="Naslov4Znak"/>
    <w:uiPriority w:val="9"/>
    <w:semiHidden/>
    <w:unhideWhenUsed/>
    <w:qFormat/>
    <w:rsid w:val="00C60CB4"/>
    <w:pPr>
      <w:pBdr>
        <w:top w:val="dotted" w:sz="6" w:space="2" w:color="4472C4" w:themeColor="accent1"/>
      </w:pBdr>
      <w:spacing w:before="200" w:after="0"/>
      <w:outlineLvl w:val="3"/>
    </w:pPr>
    <w:rPr>
      <w:caps/>
      <w:color w:val="2F5496" w:themeColor="accent1" w:themeShade="BF"/>
      <w:spacing w:val="10"/>
    </w:rPr>
  </w:style>
  <w:style w:type="paragraph" w:styleId="Naslov5">
    <w:name w:val="heading 5"/>
    <w:basedOn w:val="Navaden"/>
    <w:next w:val="Navaden"/>
    <w:link w:val="Naslov5Znak"/>
    <w:uiPriority w:val="9"/>
    <w:semiHidden/>
    <w:unhideWhenUsed/>
    <w:qFormat/>
    <w:rsid w:val="00C60CB4"/>
    <w:pPr>
      <w:pBdr>
        <w:bottom w:val="single" w:sz="6" w:space="1" w:color="4472C4" w:themeColor="accent1"/>
      </w:pBdr>
      <w:spacing w:before="200" w:after="0"/>
      <w:outlineLvl w:val="4"/>
    </w:pPr>
    <w:rPr>
      <w:caps/>
      <w:color w:val="2F5496" w:themeColor="accent1" w:themeShade="BF"/>
      <w:spacing w:val="10"/>
    </w:rPr>
  </w:style>
  <w:style w:type="paragraph" w:styleId="Naslov6">
    <w:name w:val="heading 6"/>
    <w:basedOn w:val="Navaden"/>
    <w:next w:val="Navaden"/>
    <w:link w:val="Naslov6Znak"/>
    <w:uiPriority w:val="9"/>
    <w:semiHidden/>
    <w:unhideWhenUsed/>
    <w:qFormat/>
    <w:rsid w:val="00C60CB4"/>
    <w:pPr>
      <w:pBdr>
        <w:bottom w:val="dotted" w:sz="6" w:space="1" w:color="4472C4" w:themeColor="accent1"/>
      </w:pBdr>
      <w:spacing w:before="200" w:after="0"/>
      <w:outlineLvl w:val="5"/>
    </w:pPr>
    <w:rPr>
      <w:caps/>
      <w:color w:val="2F5496" w:themeColor="accent1" w:themeShade="BF"/>
      <w:spacing w:val="10"/>
    </w:rPr>
  </w:style>
  <w:style w:type="paragraph" w:styleId="Naslov7">
    <w:name w:val="heading 7"/>
    <w:basedOn w:val="Navaden"/>
    <w:next w:val="Navaden"/>
    <w:link w:val="Naslov7Znak"/>
    <w:uiPriority w:val="9"/>
    <w:semiHidden/>
    <w:unhideWhenUsed/>
    <w:qFormat/>
    <w:rsid w:val="00C60CB4"/>
    <w:pPr>
      <w:spacing w:before="200" w:after="0"/>
      <w:outlineLvl w:val="6"/>
    </w:pPr>
    <w:rPr>
      <w:caps/>
      <w:color w:val="2F5496" w:themeColor="accent1" w:themeShade="BF"/>
      <w:spacing w:val="10"/>
    </w:rPr>
  </w:style>
  <w:style w:type="paragraph" w:styleId="Naslov8">
    <w:name w:val="heading 8"/>
    <w:basedOn w:val="Navaden"/>
    <w:next w:val="Navaden"/>
    <w:link w:val="Naslov8Znak"/>
    <w:uiPriority w:val="9"/>
    <w:semiHidden/>
    <w:unhideWhenUsed/>
    <w:qFormat/>
    <w:rsid w:val="00C60CB4"/>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C60CB4"/>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825FC"/>
    <w:pPr>
      <w:tabs>
        <w:tab w:val="center" w:pos="4536"/>
        <w:tab w:val="right" w:pos="9072"/>
      </w:tabs>
    </w:pPr>
  </w:style>
  <w:style w:type="character" w:customStyle="1" w:styleId="GlavaZnak">
    <w:name w:val="Glava Znak"/>
    <w:basedOn w:val="Privzetapisavaodstavka"/>
    <w:link w:val="Glava"/>
    <w:uiPriority w:val="99"/>
    <w:rsid w:val="00D825FC"/>
  </w:style>
  <w:style w:type="paragraph" w:styleId="Noga">
    <w:name w:val="footer"/>
    <w:basedOn w:val="Navaden"/>
    <w:link w:val="NogaZnak"/>
    <w:uiPriority w:val="99"/>
    <w:unhideWhenUsed/>
    <w:rsid w:val="00D825FC"/>
    <w:pPr>
      <w:tabs>
        <w:tab w:val="center" w:pos="4536"/>
        <w:tab w:val="right" w:pos="9072"/>
      </w:tabs>
    </w:pPr>
  </w:style>
  <w:style w:type="character" w:customStyle="1" w:styleId="NogaZnak">
    <w:name w:val="Noga Znak"/>
    <w:basedOn w:val="Privzetapisavaodstavka"/>
    <w:link w:val="Noga"/>
    <w:uiPriority w:val="99"/>
    <w:rsid w:val="00D825FC"/>
  </w:style>
  <w:style w:type="paragraph" w:styleId="Besedilooblaka">
    <w:name w:val="Balloon Text"/>
    <w:basedOn w:val="Navaden"/>
    <w:link w:val="BesedilooblakaZnak"/>
    <w:uiPriority w:val="99"/>
    <w:semiHidden/>
    <w:unhideWhenUsed/>
    <w:rsid w:val="0035707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57071"/>
    <w:rPr>
      <w:rFonts w:ascii="Tahoma" w:hAnsi="Tahoma" w:cs="Tahoma"/>
      <w:sz w:val="16"/>
      <w:szCs w:val="16"/>
    </w:rPr>
  </w:style>
  <w:style w:type="character" w:styleId="Hiperpovezava">
    <w:name w:val="Hyperlink"/>
    <w:basedOn w:val="Privzetapisavaodstavka"/>
    <w:uiPriority w:val="99"/>
    <w:unhideWhenUsed/>
    <w:rsid w:val="008E6C81"/>
    <w:rPr>
      <w:color w:val="0563C1" w:themeColor="hyperlink"/>
      <w:u w:val="single"/>
    </w:rPr>
  </w:style>
  <w:style w:type="character" w:customStyle="1" w:styleId="Nerazreenaomemba1">
    <w:name w:val="Nerazrešena omemba1"/>
    <w:basedOn w:val="Privzetapisavaodstavka"/>
    <w:uiPriority w:val="99"/>
    <w:semiHidden/>
    <w:unhideWhenUsed/>
    <w:rsid w:val="008E6C81"/>
    <w:rPr>
      <w:color w:val="808080"/>
      <w:shd w:val="clear" w:color="auto" w:fill="E6E6E6"/>
    </w:rPr>
  </w:style>
  <w:style w:type="paragraph" w:customStyle="1" w:styleId="Default">
    <w:name w:val="Default"/>
    <w:rsid w:val="00A52E6D"/>
    <w:pPr>
      <w:autoSpaceDE w:val="0"/>
      <w:autoSpaceDN w:val="0"/>
      <w:adjustRightInd w:val="0"/>
    </w:pPr>
    <w:rPr>
      <w:rFonts w:ascii="Arial" w:hAnsi="Arial" w:cs="Arial"/>
      <w:color w:val="000000"/>
      <w:sz w:val="24"/>
      <w:szCs w:val="24"/>
    </w:rPr>
  </w:style>
  <w:style w:type="table" w:styleId="Tabelamrea">
    <w:name w:val="Table Grid"/>
    <w:basedOn w:val="Navadnatabela"/>
    <w:uiPriority w:val="39"/>
    <w:rsid w:val="009B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C60CB4"/>
    <w:rPr>
      <w:caps/>
      <w:color w:val="FFFFFF" w:themeColor="background1"/>
      <w:spacing w:val="15"/>
      <w:sz w:val="22"/>
      <w:szCs w:val="22"/>
      <w:shd w:val="clear" w:color="auto" w:fill="6AA6CF"/>
    </w:rPr>
  </w:style>
  <w:style w:type="character" w:customStyle="1" w:styleId="Naslov2Znak">
    <w:name w:val="Naslov 2 Znak"/>
    <w:basedOn w:val="Privzetapisavaodstavka"/>
    <w:link w:val="Naslov2"/>
    <w:uiPriority w:val="9"/>
    <w:rsid w:val="00C60CB4"/>
    <w:rPr>
      <w:caps/>
      <w:spacing w:val="15"/>
      <w:shd w:val="clear" w:color="auto" w:fill="D9E2F3" w:themeFill="accent1" w:themeFillTint="33"/>
    </w:rPr>
  </w:style>
  <w:style w:type="character" w:customStyle="1" w:styleId="Naslov3Znak">
    <w:name w:val="Naslov 3 Znak"/>
    <w:basedOn w:val="Privzetapisavaodstavka"/>
    <w:link w:val="Naslov3"/>
    <w:uiPriority w:val="9"/>
    <w:semiHidden/>
    <w:rsid w:val="00C60CB4"/>
    <w:rPr>
      <w:caps/>
      <w:color w:val="1F3763" w:themeColor="accent1" w:themeShade="7F"/>
      <w:spacing w:val="15"/>
    </w:rPr>
  </w:style>
  <w:style w:type="character" w:customStyle="1" w:styleId="Naslov4Znak">
    <w:name w:val="Naslov 4 Znak"/>
    <w:basedOn w:val="Privzetapisavaodstavka"/>
    <w:link w:val="Naslov4"/>
    <w:uiPriority w:val="9"/>
    <w:semiHidden/>
    <w:rsid w:val="00C60CB4"/>
    <w:rPr>
      <w:caps/>
      <w:color w:val="2F5496" w:themeColor="accent1" w:themeShade="BF"/>
      <w:spacing w:val="10"/>
    </w:rPr>
  </w:style>
  <w:style w:type="character" w:customStyle="1" w:styleId="Naslov5Znak">
    <w:name w:val="Naslov 5 Znak"/>
    <w:basedOn w:val="Privzetapisavaodstavka"/>
    <w:link w:val="Naslov5"/>
    <w:uiPriority w:val="9"/>
    <w:semiHidden/>
    <w:rsid w:val="00C60CB4"/>
    <w:rPr>
      <w:caps/>
      <w:color w:val="2F5496" w:themeColor="accent1" w:themeShade="BF"/>
      <w:spacing w:val="10"/>
    </w:rPr>
  </w:style>
  <w:style w:type="character" w:customStyle="1" w:styleId="Naslov6Znak">
    <w:name w:val="Naslov 6 Znak"/>
    <w:basedOn w:val="Privzetapisavaodstavka"/>
    <w:link w:val="Naslov6"/>
    <w:uiPriority w:val="9"/>
    <w:semiHidden/>
    <w:rsid w:val="00C60CB4"/>
    <w:rPr>
      <w:caps/>
      <w:color w:val="2F5496" w:themeColor="accent1" w:themeShade="BF"/>
      <w:spacing w:val="10"/>
    </w:rPr>
  </w:style>
  <w:style w:type="character" w:customStyle="1" w:styleId="Naslov7Znak">
    <w:name w:val="Naslov 7 Znak"/>
    <w:basedOn w:val="Privzetapisavaodstavka"/>
    <w:link w:val="Naslov7"/>
    <w:uiPriority w:val="9"/>
    <w:semiHidden/>
    <w:rsid w:val="00C60CB4"/>
    <w:rPr>
      <w:caps/>
      <w:color w:val="2F5496" w:themeColor="accent1" w:themeShade="BF"/>
      <w:spacing w:val="10"/>
    </w:rPr>
  </w:style>
  <w:style w:type="character" w:customStyle="1" w:styleId="Naslov8Znak">
    <w:name w:val="Naslov 8 Znak"/>
    <w:basedOn w:val="Privzetapisavaodstavka"/>
    <w:link w:val="Naslov8"/>
    <w:uiPriority w:val="9"/>
    <w:semiHidden/>
    <w:rsid w:val="00C60CB4"/>
    <w:rPr>
      <w:caps/>
      <w:spacing w:val="10"/>
      <w:sz w:val="18"/>
      <w:szCs w:val="18"/>
    </w:rPr>
  </w:style>
  <w:style w:type="character" w:customStyle="1" w:styleId="Naslov9Znak">
    <w:name w:val="Naslov 9 Znak"/>
    <w:basedOn w:val="Privzetapisavaodstavka"/>
    <w:link w:val="Naslov9"/>
    <w:uiPriority w:val="9"/>
    <w:semiHidden/>
    <w:rsid w:val="00C60CB4"/>
    <w:rPr>
      <w:i/>
      <w:iCs/>
      <w:caps/>
      <w:spacing w:val="10"/>
      <w:sz w:val="18"/>
      <w:szCs w:val="18"/>
    </w:rPr>
  </w:style>
  <w:style w:type="paragraph" w:styleId="Napis">
    <w:name w:val="caption"/>
    <w:basedOn w:val="Navaden"/>
    <w:next w:val="Navaden"/>
    <w:uiPriority w:val="35"/>
    <w:semiHidden/>
    <w:unhideWhenUsed/>
    <w:qFormat/>
    <w:rsid w:val="00C60CB4"/>
    <w:rPr>
      <w:b/>
      <w:bCs/>
      <w:color w:val="2F5496" w:themeColor="accent1" w:themeShade="BF"/>
      <w:sz w:val="16"/>
      <w:szCs w:val="16"/>
    </w:rPr>
  </w:style>
  <w:style w:type="paragraph" w:styleId="Naslov">
    <w:name w:val="Title"/>
    <w:basedOn w:val="Navaden"/>
    <w:next w:val="Navaden"/>
    <w:link w:val="NaslovZnak"/>
    <w:uiPriority w:val="10"/>
    <w:qFormat/>
    <w:rsid w:val="00C60CB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NaslovZnak">
    <w:name w:val="Naslov Znak"/>
    <w:basedOn w:val="Privzetapisavaodstavka"/>
    <w:link w:val="Naslov"/>
    <w:uiPriority w:val="10"/>
    <w:rsid w:val="00C60CB4"/>
    <w:rPr>
      <w:rFonts w:asciiTheme="majorHAnsi" w:eastAsiaTheme="majorEastAsia" w:hAnsiTheme="majorHAnsi" w:cstheme="majorBidi"/>
      <w:caps/>
      <w:color w:val="4472C4" w:themeColor="accent1"/>
      <w:spacing w:val="10"/>
      <w:sz w:val="52"/>
      <w:szCs w:val="52"/>
    </w:rPr>
  </w:style>
  <w:style w:type="paragraph" w:styleId="Podnaslov">
    <w:name w:val="Subtitle"/>
    <w:basedOn w:val="Navaden"/>
    <w:next w:val="Navaden"/>
    <w:link w:val="PodnaslovZnak"/>
    <w:uiPriority w:val="11"/>
    <w:qFormat/>
    <w:rsid w:val="00C60CB4"/>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C60CB4"/>
    <w:rPr>
      <w:caps/>
      <w:color w:val="595959" w:themeColor="text1" w:themeTint="A6"/>
      <w:spacing w:val="10"/>
      <w:sz w:val="21"/>
      <w:szCs w:val="21"/>
    </w:rPr>
  </w:style>
  <w:style w:type="character" w:styleId="Krepko">
    <w:name w:val="Strong"/>
    <w:uiPriority w:val="22"/>
    <w:qFormat/>
    <w:rsid w:val="00C60CB4"/>
    <w:rPr>
      <w:b/>
      <w:bCs/>
    </w:rPr>
  </w:style>
  <w:style w:type="character" w:styleId="Poudarek">
    <w:name w:val="Emphasis"/>
    <w:uiPriority w:val="20"/>
    <w:qFormat/>
    <w:rsid w:val="00C60CB4"/>
    <w:rPr>
      <w:caps/>
      <w:color w:val="1F3763" w:themeColor="accent1" w:themeShade="7F"/>
      <w:spacing w:val="5"/>
    </w:rPr>
  </w:style>
  <w:style w:type="paragraph" w:styleId="Brezrazmikov">
    <w:name w:val="No Spacing"/>
    <w:uiPriority w:val="1"/>
    <w:qFormat/>
    <w:rsid w:val="00C60CB4"/>
    <w:pPr>
      <w:spacing w:after="0" w:line="240" w:lineRule="auto"/>
    </w:pPr>
  </w:style>
  <w:style w:type="paragraph" w:styleId="Citat">
    <w:name w:val="Quote"/>
    <w:basedOn w:val="Navaden"/>
    <w:next w:val="Navaden"/>
    <w:link w:val="CitatZnak"/>
    <w:uiPriority w:val="29"/>
    <w:qFormat/>
    <w:rsid w:val="00C60CB4"/>
    <w:rPr>
      <w:i/>
      <w:iCs/>
      <w:sz w:val="24"/>
      <w:szCs w:val="24"/>
    </w:rPr>
  </w:style>
  <w:style w:type="character" w:customStyle="1" w:styleId="CitatZnak">
    <w:name w:val="Citat Znak"/>
    <w:basedOn w:val="Privzetapisavaodstavka"/>
    <w:link w:val="Citat"/>
    <w:uiPriority w:val="29"/>
    <w:rsid w:val="00C60CB4"/>
    <w:rPr>
      <w:i/>
      <w:iCs/>
      <w:sz w:val="24"/>
      <w:szCs w:val="24"/>
    </w:rPr>
  </w:style>
  <w:style w:type="paragraph" w:styleId="Intenzivencitat">
    <w:name w:val="Intense Quote"/>
    <w:basedOn w:val="Navaden"/>
    <w:next w:val="Navaden"/>
    <w:link w:val="IntenzivencitatZnak"/>
    <w:uiPriority w:val="30"/>
    <w:qFormat/>
    <w:rsid w:val="00C60CB4"/>
    <w:pPr>
      <w:spacing w:before="240" w:after="240" w:line="240" w:lineRule="auto"/>
      <w:ind w:left="1080" w:right="1080"/>
      <w:jc w:val="center"/>
    </w:pPr>
    <w:rPr>
      <w:color w:val="4472C4" w:themeColor="accent1"/>
      <w:sz w:val="24"/>
      <w:szCs w:val="24"/>
    </w:rPr>
  </w:style>
  <w:style w:type="character" w:customStyle="1" w:styleId="IntenzivencitatZnak">
    <w:name w:val="Intenziven citat Znak"/>
    <w:basedOn w:val="Privzetapisavaodstavka"/>
    <w:link w:val="Intenzivencitat"/>
    <w:uiPriority w:val="30"/>
    <w:rsid w:val="00C60CB4"/>
    <w:rPr>
      <w:color w:val="4472C4" w:themeColor="accent1"/>
      <w:sz w:val="24"/>
      <w:szCs w:val="24"/>
    </w:rPr>
  </w:style>
  <w:style w:type="character" w:styleId="Neenpoudarek">
    <w:name w:val="Subtle Emphasis"/>
    <w:uiPriority w:val="19"/>
    <w:qFormat/>
    <w:rsid w:val="00C60CB4"/>
    <w:rPr>
      <w:i/>
      <w:iCs/>
      <w:color w:val="1F3763" w:themeColor="accent1" w:themeShade="7F"/>
    </w:rPr>
  </w:style>
  <w:style w:type="character" w:styleId="Intenzivenpoudarek">
    <w:name w:val="Intense Emphasis"/>
    <w:uiPriority w:val="21"/>
    <w:qFormat/>
    <w:rsid w:val="00C60CB4"/>
    <w:rPr>
      <w:b/>
      <w:bCs/>
      <w:caps/>
      <w:color w:val="1F3763" w:themeColor="accent1" w:themeShade="7F"/>
      <w:spacing w:val="10"/>
    </w:rPr>
  </w:style>
  <w:style w:type="character" w:styleId="Neensklic">
    <w:name w:val="Subtle Reference"/>
    <w:uiPriority w:val="31"/>
    <w:qFormat/>
    <w:rsid w:val="00C60CB4"/>
    <w:rPr>
      <w:b/>
      <w:bCs/>
      <w:color w:val="4472C4" w:themeColor="accent1"/>
    </w:rPr>
  </w:style>
  <w:style w:type="character" w:styleId="Intenzivensklic">
    <w:name w:val="Intense Reference"/>
    <w:uiPriority w:val="32"/>
    <w:qFormat/>
    <w:rsid w:val="00C60CB4"/>
    <w:rPr>
      <w:b/>
      <w:bCs/>
      <w:i/>
      <w:iCs/>
      <w:caps/>
      <w:color w:val="4472C4" w:themeColor="accent1"/>
    </w:rPr>
  </w:style>
  <w:style w:type="character" w:styleId="Naslovknjige">
    <w:name w:val="Book Title"/>
    <w:uiPriority w:val="33"/>
    <w:qFormat/>
    <w:rsid w:val="00C60CB4"/>
    <w:rPr>
      <w:b/>
      <w:bCs/>
      <w:i/>
      <w:iCs/>
      <w:spacing w:val="0"/>
    </w:rPr>
  </w:style>
  <w:style w:type="paragraph" w:styleId="NaslovTOC">
    <w:name w:val="TOC Heading"/>
    <w:basedOn w:val="Naslov1"/>
    <w:next w:val="Navaden"/>
    <w:uiPriority w:val="39"/>
    <w:semiHidden/>
    <w:unhideWhenUsed/>
    <w:qFormat/>
    <w:rsid w:val="00C60CB4"/>
    <w:pPr>
      <w:outlineLvl w:val="9"/>
    </w:pPr>
  </w:style>
  <w:style w:type="paragraph" w:styleId="Telobesedila">
    <w:name w:val="Body Text"/>
    <w:basedOn w:val="Navaden"/>
    <w:link w:val="TelobesedilaZnak"/>
    <w:uiPriority w:val="1"/>
    <w:qFormat/>
    <w:rsid w:val="00FF2568"/>
    <w:pPr>
      <w:widowControl w:val="0"/>
      <w:autoSpaceDE w:val="0"/>
      <w:autoSpaceDN w:val="0"/>
      <w:spacing w:before="0" w:after="0" w:line="240" w:lineRule="auto"/>
      <w:ind w:left="1584" w:hanging="350"/>
    </w:pPr>
    <w:rPr>
      <w:rFonts w:ascii="Times New Roman" w:eastAsia="Times New Roman" w:hAnsi="Times New Roman" w:cs="Times New Roman"/>
      <w:sz w:val="24"/>
      <w:szCs w:val="24"/>
      <w:lang w:val="sl" w:eastAsia="sl"/>
    </w:rPr>
  </w:style>
  <w:style w:type="character" w:customStyle="1" w:styleId="TelobesedilaZnak">
    <w:name w:val="Telo besedila Znak"/>
    <w:basedOn w:val="Privzetapisavaodstavka"/>
    <w:link w:val="Telobesedila"/>
    <w:uiPriority w:val="1"/>
    <w:rsid w:val="00FF2568"/>
    <w:rPr>
      <w:rFonts w:ascii="Times New Roman" w:eastAsia="Times New Roman" w:hAnsi="Times New Roman" w:cs="Times New Roman"/>
      <w:sz w:val="24"/>
      <w:szCs w:val="24"/>
      <w:lang w:val="sl" w:eastAsia="sl"/>
    </w:rPr>
  </w:style>
  <w:style w:type="paragraph" w:styleId="Odstavekseznama">
    <w:name w:val="List Paragraph"/>
    <w:basedOn w:val="Navaden"/>
    <w:uiPriority w:val="1"/>
    <w:qFormat/>
    <w:rsid w:val="00FF2568"/>
    <w:pPr>
      <w:widowControl w:val="0"/>
      <w:autoSpaceDE w:val="0"/>
      <w:autoSpaceDN w:val="0"/>
      <w:spacing w:before="64" w:after="0" w:line="240" w:lineRule="auto"/>
      <w:ind w:left="1584" w:hanging="350"/>
    </w:pPr>
    <w:rPr>
      <w:rFonts w:ascii="Times New Roman" w:eastAsia="Times New Roman" w:hAnsi="Times New Roman" w:cs="Times New Roman"/>
      <w:sz w:val="22"/>
      <w:szCs w:val="22"/>
      <w:lang w:val="sl" w:eastAsia="s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skladi.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as-sciljem.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2FA945-4281-461E-A6A9-D1A04BF43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3423</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Vončina</dc:creator>
  <cp:keywords/>
  <dc:description/>
  <cp:lastModifiedBy>Mateja Prelovec</cp:lastModifiedBy>
  <cp:revision>2</cp:revision>
  <dcterms:created xsi:type="dcterms:W3CDTF">2019-03-06T12:50:00Z</dcterms:created>
  <dcterms:modified xsi:type="dcterms:W3CDTF">2019-03-06T12:50:00Z</dcterms:modified>
</cp:coreProperties>
</file>